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D9E9" w14:textId="41D3CC78" w:rsidR="00CF3F10" w:rsidRDefault="006175AA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RM č. </w:t>
      </w:r>
      <w:r w:rsidRPr="006175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12/2023</w:t>
      </w:r>
    </w:p>
    <w:p w14:paraId="5596ABC4" w14:textId="77777777" w:rsidR="00CF3F10" w:rsidRDefault="00CF3F10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0485C2B" w14:textId="77777777" w:rsidR="00CF3F10" w:rsidRDefault="00CF3F10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304888E" w14:textId="77777777" w:rsidR="00CF3F10" w:rsidRDefault="006175AA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Zápis z jednání Rady městyse Štěchovice konané dne 17. 7. 2023 </w:t>
      </w:r>
    </w:p>
    <w:p w14:paraId="1FF78C80" w14:textId="77777777" w:rsidR="00CF3F10" w:rsidRDefault="006175AA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10:00 hodin v budově Úřadu městyse Štěchovice</w:t>
      </w:r>
    </w:p>
    <w:p w14:paraId="76D5C6F7" w14:textId="77777777" w:rsidR="00CF3F10" w:rsidRDefault="00CF3F10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23EE1FA" w14:textId="77777777" w:rsidR="00CF3F10" w:rsidRDefault="006175AA">
      <w:pPr>
        <w:shd w:val="clear" w:color="auto" w:fill="FFFFFF"/>
        <w:spacing w:after="0" w:line="100" w:lineRule="atLeast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Přítomni:</w:t>
      </w:r>
      <w:r>
        <w:rPr>
          <w:rFonts w:ascii="Arial" w:eastAsia="Times New Roman" w:hAnsi="Arial" w:cs="Arial"/>
          <w:color w:val="000000"/>
          <w:lang w:eastAsia="cs-CZ"/>
        </w:rPr>
        <w:t xml:space="preserve"> Kateřina Rožníčková, Olga Procházková, Stanislav Žemlička, Pavel Zeman</w:t>
      </w:r>
      <w:r>
        <w:rPr>
          <w:rFonts w:ascii="Arial" w:hAnsi="Arial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>Antonín Adam</w:t>
      </w:r>
    </w:p>
    <w:p w14:paraId="416FEB31" w14:textId="77777777" w:rsidR="00CF3F10" w:rsidRDefault="00CF3F10">
      <w:pPr>
        <w:pStyle w:val="Zkladntext"/>
        <w:spacing w:after="0"/>
        <w:rPr>
          <w:rFonts w:ascii="Arial" w:hAnsi="Arial" w:cs="Arial"/>
          <w:b/>
          <w:bCs/>
          <w:color w:val="000000"/>
        </w:rPr>
      </w:pPr>
    </w:p>
    <w:p w14:paraId="7D9E998E" w14:textId="77777777" w:rsidR="00CF3F10" w:rsidRDefault="006175AA">
      <w:pPr>
        <w:pStyle w:val="Zkladntext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Program:</w:t>
      </w:r>
    </w:p>
    <w:p w14:paraId="4875DCDD" w14:textId="77777777" w:rsidR="00CF3F10" w:rsidRDefault="006175AA">
      <w:pPr>
        <w:pStyle w:val="Zkladntext"/>
        <w:numPr>
          <w:ilvl w:val="0"/>
          <w:numId w:val="3"/>
        </w:numPr>
        <w:tabs>
          <w:tab w:val="left" w:pos="0"/>
        </w:tabs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Schválení programu jednání</w:t>
      </w:r>
    </w:p>
    <w:p w14:paraId="6CA6E2EC" w14:textId="77777777" w:rsidR="00CF3F10" w:rsidRDefault="006175AA">
      <w:pPr>
        <w:pStyle w:val="Zkladntext"/>
        <w:numPr>
          <w:ilvl w:val="0"/>
          <w:numId w:val="3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Hlk132891518"/>
      <w:r>
        <w:rPr>
          <w:rFonts w:ascii="Arial" w:hAnsi="Arial" w:cs="Arial"/>
          <w:b/>
          <w:bCs/>
          <w:color w:val="000000"/>
        </w:rPr>
        <w:t>Schválení zapisovatele</w:t>
      </w:r>
      <w:bookmarkStart w:id="1" w:name="_Hlk127179160"/>
      <w:bookmarkEnd w:id="0"/>
    </w:p>
    <w:p w14:paraId="595C735D" w14:textId="77777777" w:rsidR="00CF3F10" w:rsidRDefault="006175AA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Projednání zprávy z veřejnosprávní kontroly MŠ</w:t>
      </w:r>
    </w:p>
    <w:p w14:paraId="4AC2ABE6" w14:textId="77777777" w:rsidR="00CF3F10" w:rsidRDefault="006175AA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Projednání žádosti ředitelky MŠ o rozpočtovou změnu v důsledku likvidace plísně položka 511 opravy a udržování o 25tis. Kč</w:t>
      </w:r>
    </w:p>
    <w:p w14:paraId="29496CB9" w14:textId="0AFC2CAE" w:rsidR="00CF3F10" w:rsidRDefault="006175AA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Projednání žádosti ředitelky MŠ o rozpočtovou změnu a souhlas s uzavřením smlouvy s novou paní účetní </w:t>
      </w:r>
      <w:r>
        <w:rPr>
          <w:rFonts w:ascii="Arial" w:eastAsia="Times New Roman" w:hAnsi="Arial" w:cs="Arial"/>
          <w:color w:val="000000"/>
          <w:lang w:eastAsia="cs-CZ"/>
        </w:rPr>
        <w:t xml:space="preserve">-120tis. Kč – rekonstrukce účetnictví 1-6/2023,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36.350,-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 xml:space="preserve"> Kč program KEO, 48tis. Kč – navýšení položky za účetnictví 7-12/2023</w:t>
      </w:r>
    </w:p>
    <w:p w14:paraId="00DCCAB4" w14:textId="5A552906" w:rsidR="00CF3F10" w:rsidRDefault="006175AA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Stanovení ceny za byt v hasičské zbrojnici od </w:t>
      </w:r>
      <w:hyperlink r:id="rId7" w:tgtFrame="http://1.9.pro">
        <w:r>
          <w:rPr>
            <w:rFonts w:ascii="Arial" w:eastAsia="Times New Roman" w:hAnsi="Arial" w:cs="Arial"/>
            <w:b/>
            <w:bCs/>
            <w:color w:val="000000"/>
            <w:u w:val="single"/>
            <w:lang w:eastAsia="cs-CZ"/>
          </w:rPr>
          <w:t>1.9.2023 p</w:t>
        </w:r>
        <w:r>
          <w:rPr>
            <w:rFonts w:ascii="Arial" w:eastAsia="Times New Roman" w:hAnsi="Arial" w:cs="Arial"/>
            <w:b/>
            <w:bCs/>
            <w:u w:val="single"/>
            <w:lang w:eastAsia="cs-CZ"/>
          </w:rPr>
          <w:t>ro</w:t>
        </w:r>
      </w:hyperlink>
      <w:r>
        <w:rPr>
          <w:rFonts w:ascii="Arial" w:eastAsia="Times New Roman" w:hAnsi="Arial" w:cs="Arial"/>
          <w:b/>
          <w:bCs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ukrajinské uprchlíky</w:t>
      </w:r>
    </w:p>
    <w:p w14:paraId="31591889" w14:textId="77777777" w:rsidR="00CF3F10" w:rsidRDefault="006175AA">
      <w:pPr>
        <w:pStyle w:val="Zkladntext"/>
        <w:numPr>
          <w:ilvl w:val="0"/>
          <w:numId w:val="3"/>
        </w:numPr>
        <w:tabs>
          <w:tab w:val="left" w:pos="0"/>
        </w:tabs>
        <w:spacing w:after="0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Ostatní </w:t>
      </w:r>
      <w:r>
        <w:rPr>
          <w:rFonts w:ascii="Arial" w:eastAsia="Times New Roman" w:hAnsi="Arial" w:cs="Arial"/>
          <w:color w:val="000000"/>
          <w:lang w:eastAsia="cs-CZ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info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oprava komunikace Masečín, vyhlášky atd.</w:t>
      </w:r>
    </w:p>
    <w:bookmarkEnd w:id="1"/>
    <w:p w14:paraId="420EFBA3" w14:textId="77777777" w:rsidR="00CF3F10" w:rsidRDefault="00CF3F10">
      <w:pPr>
        <w:pStyle w:val="Zkladntext"/>
        <w:pBdr>
          <w:bottom w:val="single" w:sz="12" w:space="1" w:color="000000"/>
        </w:pBdr>
        <w:tabs>
          <w:tab w:val="left" w:pos="0"/>
        </w:tabs>
        <w:spacing w:after="0"/>
        <w:ind w:left="567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3D88693" w14:textId="77777777" w:rsidR="00CF3F10" w:rsidRDefault="00CF3F10">
      <w:pPr>
        <w:pStyle w:val="Zkladntext"/>
        <w:tabs>
          <w:tab w:val="left" w:pos="0"/>
        </w:tabs>
        <w:spacing w:after="0"/>
        <w:rPr>
          <w:rFonts w:ascii="Arial" w:eastAsia="Times New Roman" w:hAnsi="Arial" w:cs="Arial"/>
          <w:color w:val="000000"/>
          <w:lang w:eastAsia="cs-CZ"/>
        </w:rPr>
      </w:pPr>
    </w:p>
    <w:p w14:paraId="34AF9C34" w14:textId="77777777" w:rsidR="00CF3F10" w:rsidRDefault="006175AA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Uvítání – schválení programu </w:t>
      </w:r>
      <w:bookmarkStart w:id="2" w:name="_Hlk132889743"/>
      <w:bookmarkStart w:id="3" w:name="_Hlk132891676"/>
    </w:p>
    <w:p w14:paraId="500858D2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Pro:  5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Proti:   0       Zdržel se: 0</w:t>
      </w:r>
    </w:p>
    <w:p w14:paraId="6B4459A3" w14:textId="77777777" w:rsidR="00CF3F10" w:rsidRDefault="006175AA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Štěchovice schvaluje</w:t>
      </w:r>
      <w:bookmarkEnd w:id="2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program jednání ze dne 17. 7. 2023</w:t>
      </w:r>
      <w:bookmarkEnd w:id="3"/>
      <w:r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382FAAE4" w14:textId="77777777" w:rsidR="00CF3F10" w:rsidRDefault="00CF3F10">
      <w:pPr>
        <w:pStyle w:val="Odstavecseseznamem"/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17BBBD3B" w14:textId="77777777" w:rsidR="00CF3F10" w:rsidRDefault="006175AA">
      <w:pPr>
        <w:pStyle w:val="Odstavecseseznamem"/>
        <w:numPr>
          <w:ilvl w:val="0"/>
          <w:numId w:val="2"/>
        </w:numPr>
        <w:shd w:val="clear" w:color="auto" w:fill="FFFFFF"/>
        <w:spacing w:after="0" w:line="100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Volba zapisovatele</w:t>
      </w:r>
    </w:p>
    <w:p w14:paraId="18573017" w14:textId="77777777" w:rsidR="00CF3F10" w:rsidRDefault="006175AA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Návrh: </w:t>
      </w:r>
      <w:bookmarkStart w:id="4" w:name="_Hlk133412398"/>
      <w:r>
        <w:rPr>
          <w:rFonts w:ascii="Arial" w:eastAsia="Times New Roman" w:hAnsi="Arial" w:cs="Arial"/>
          <w:color w:val="000000"/>
          <w:lang w:eastAsia="cs-CZ"/>
        </w:rPr>
        <w:t>Olga Procházková</w:t>
      </w:r>
    </w:p>
    <w:p w14:paraId="63DCA9E9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236F3B65" w14:textId="77777777" w:rsidR="00CF3F10" w:rsidRDefault="006175AA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</w:t>
      </w:r>
      <w:bookmarkEnd w:id="4"/>
      <w:r>
        <w:rPr>
          <w:rFonts w:ascii="Arial" w:eastAsia="Times New Roman" w:hAnsi="Arial" w:cs="Arial"/>
          <w:i/>
          <w:iCs/>
          <w:color w:val="000000"/>
          <w:lang w:eastAsia="cs-CZ"/>
        </w:rPr>
        <w:t>nesení: Rada městyse Štěchovice schvaluje zapisovatelem paní Olgu Procházkovou.</w:t>
      </w:r>
    </w:p>
    <w:p w14:paraId="7D464CCE" w14:textId="77777777" w:rsidR="00CF3F10" w:rsidRDefault="00CF3F10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CFD871B" w14:textId="77777777" w:rsidR="00CF3F10" w:rsidRDefault="006175AA">
      <w:pPr>
        <w:pStyle w:val="Zkladntext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Projednání zprávy z veřejnosprávní kontroly MŠ</w:t>
      </w:r>
    </w:p>
    <w:p w14:paraId="7534CB7B" w14:textId="04FB250A" w:rsidR="00CF3F10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Čeká se na právní rozbor a osobní schůzku s novou účetní. Do té doby RM nebude vydávat žádné rozhodnutí.</w:t>
      </w:r>
    </w:p>
    <w:p w14:paraId="056F2220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>Pro:  X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          Proti:   X       Zdržel se:  X</w:t>
      </w:r>
    </w:p>
    <w:p w14:paraId="137CE398" w14:textId="77777777" w:rsidR="00CF3F10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Usnesení: 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X</w:t>
      </w:r>
    </w:p>
    <w:p w14:paraId="3933FA03" w14:textId="77777777" w:rsidR="00CF3F10" w:rsidRDefault="00CF3F1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A0B1CFC" w14:textId="77777777" w:rsidR="00CF3F10" w:rsidRDefault="006175AA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Projednání žádosti ředitelky MŠ o rozpočtovou změnu v důsledku likvidace plísně položka 511 opravy a udržování o 25tis. Kč </w:t>
      </w:r>
    </w:p>
    <w:p w14:paraId="3763A57F" w14:textId="77777777" w:rsidR="00CF3F10" w:rsidRDefault="006175AA">
      <w:pPr>
        <w:pStyle w:val="Zkladntext"/>
        <w:tabs>
          <w:tab w:val="left" w:pos="0"/>
        </w:tabs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lang w:eastAsia="cs-CZ"/>
        </w:rPr>
        <w:t>- pokud se jedná o rozpočtovou změnu, nedostali jsme od paní ředitelky návrh, z jaké položky chce finance přesunout</w:t>
      </w:r>
    </w:p>
    <w:p w14:paraId="04D0CA96" w14:textId="6480327A" w:rsidR="00CF3F10" w:rsidRDefault="006175AA">
      <w:pPr>
        <w:pStyle w:val="Zkladntext"/>
        <w:tabs>
          <w:tab w:val="left" w:pos="0"/>
        </w:tabs>
        <w:ind w:left="720"/>
        <w:jc w:val="both"/>
        <w:rPr>
          <w:rFonts w:ascii="Arial" w:eastAsia="Times New Roman" w:hAnsi="Arial" w:cs="Arial"/>
          <w:b/>
          <w:bCs/>
          <w:i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lang w:eastAsia="cs-CZ"/>
        </w:rPr>
        <w:t>- pokud se jedná o navýšení rozpočtu, je to v kompetenci zastupitelstva a bude projednáno v září</w:t>
      </w:r>
    </w:p>
    <w:p w14:paraId="4F7C16A1" w14:textId="434FC5E7" w:rsidR="006175AA" w:rsidRPr="006175AA" w:rsidRDefault="006175AA">
      <w:pPr>
        <w:pStyle w:val="Zkladntext"/>
        <w:tabs>
          <w:tab w:val="left" w:pos="0"/>
        </w:tabs>
        <w:ind w:left="720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6175AA">
        <w:rPr>
          <w:rFonts w:ascii="Arial" w:eastAsia="Times New Roman" w:hAnsi="Arial" w:cs="Arial"/>
          <w:b/>
          <w:bCs/>
          <w:i/>
          <w:color w:val="000000"/>
          <w:u w:val="single"/>
          <w:lang w:eastAsia="cs-CZ"/>
        </w:rPr>
        <w:t>RM Štěchovice bere na vědomí vícepráce spojené s pokládkou lina a nemá námitek.</w:t>
      </w:r>
    </w:p>
    <w:p w14:paraId="58F8A0FA" w14:textId="77777777" w:rsidR="00CF3F10" w:rsidRDefault="00CF3F10">
      <w:pPr>
        <w:shd w:val="clear" w:color="auto" w:fill="FFFFFF"/>
        <w:spacing w:after="0" w:line="100" w:lineRule="atLeast"/>
        <w:rPr>
          <w:rFonts w:ascii="Arial" w:eastAsia="Times New Roman" w:hAnsi="Arial" w:cs="Arial"/>
          <w:color w:val="000000"/>
          <w:lang w:eastAsia="cs-CZ"/>
        </w:rPr>
      </w:pPr>
    </w:p>
    <w:p w14:paraId="55447168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3DBF93C6" w14:textId="77777777" w:rsidR="00CF3F10" w:rsidRDefault="006175AA">
      <w:pPr>
        <w:pStyle w:val="Zkladntext"/>
        <w:shd w:val="clear" w:color="auto" w:fill="FFFFFF"/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color w:val="FF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Usnesení: Rada městyse požaduje ujasnění, co přesně paní ředitelka požaduje.</w:t>
      </w:r>
    </w:p>
    <w:p w14:paraId="7994E978" w14:textId="77777777" w:rsidR="00CF3F10" w:rsidRDefault="00CF3F10">
      <w:pPr>
        <w:pStyle w:val="Zkladntext"/>
        <w:shd w:val="clear" w:color="auto" w:fill="FFFFFF"/>
        <w:tabs>
          <w:tab w:val="left" w:pos="0"/>
        </w:tabs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0CD98ED" w14:textId="62444C4D" w:rsidR="00CF3F10" w:rsidRDefault="006175AA">
      <w:pPr>
        <w:shd w:val="clear" w:color="auto" w:fill="FFFFFF"/>
        <w:suppressAutoHyphens w:val="0"/>
        <w:spacing w:after="0" w:line="240" w:lineRule="auto"/>
        <w:ind w:left="567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 xml:space="preserve">5. Projednání žádosti ředitelky MŠ o rozpočtovou změnu a souhlas s uzavřením smlouvy s novou paní účetní </w:t>
      </w:r>
      <w:r>
        <w:rPr>
          <w:rFonts w:ascii="Arial" w:eastAsia="Times New Roman" w:hAnsi="Arial" w:cs="Arial"/>
          <w:color w:val="000000"/>
          <w:lang w:eastAsia="cs-CZ"/>
        </w:rPr>
        <w:t xml:space="preserve">-120tis. Kč – rekonstrukce účetnictví 1-6/2023,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36.350,-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 xml:space="preserve"> Kč program KEO, 48tis. Kč – navýšení položky za účetnictví 7-12/2023</w:t>
      </w:r>
    </w:p>
    <w:p w14:paraId="5AF9AEC6" w14:textId="77777777" w:rsidR="006175AA" w:rsidRDefault="006175AA" w:rsidP="006175AA">
      <w:pPr>
        <w:pStyle w:val="Zkladntext"/>
        <w:tabs>
          <w:tab w:val="left" w:pos="0"/>
        </w:tabs>
        <w:spacing w:after="0"/>
        <w:ind w:left="720"/>
        <w:jc w:val="both"/>
        <w:rPr>
          <w:rFonts w:ascii="Arial" w:eastAsia="Times New Roman" w:hAnsi="Arial" w:cs="Arial"/>
          <w:b/>
          <w:bCs/>
          <w:i/>
          <w:color w:val="000000"/>
          <w:lang w:eastAsia="cs-CZ"/>
        </w:rPr>
      </w:pPr>
    </w:p>
    <w:p w14:paraId="4A70B183" w14:textId="713009ED" w:rsidR="00CF3F10" w:rsidRDefault="006175AA" w:rsidP="006175AA">
      <w:pPr>
        <w:pStyle w:val="Zkladntext"/>
        <w:tabs>
          <w:tab w:val="left" w:pos="0"/>
        </w:tabs>
        <w:spacing w:after="0"/>
        <w:ind w:left="720"/>
        <w:jc w:val="both"/>
        <w:rPr>
          <w:rFonts w:ascii="Arial" w:eastAsia="Times New Roman" w:hAnsi="Arial" w:cs="Arial"/>
          <w:b/>
          <w:bCs/>
          <w:i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color w:val="000000"/>
          <w:lang w:eastAsia="cs-CZ"/>
        </w:rPr>
        <w:t>- pokud se jedná o rozpočtovou změnu, nedostali jsme od paní ředitelky návrh, z jaké položky chce finance přesunout</w:t>
      </w:r>
    </w:p>
    <w:p w14:paraId="3F6CED27" w14:textId="77777777" w:rsidR="006175AA" w:rsidRDefault="006175AA" w:rsidP="006175AA">
      <w:pPr>
        <w:pStyle w:val="Zkladntext"/>
        <w:tabs>
          <w:tab w:val="left" w:pos="0"/>
        </w:tabs>
        <w:spacing w:after="0"/>
        <w:ind w:left="72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056BA44" w14:textId="77777777" w:rsidR="00CF3F10" w:rsidRDefault="006175AA">
      <w:pPr>
        <w:pStyle w:val="Zkladntext"/>
        <w:tabs>
          <w:tab w:val="left" w:pos="0"/>
        </w:tabs>
        <w:ind w:left="720"/>
        <w:jc w:val="both"/>
      </w:pPr>
      <w:r>
        <w:rPr>
          <w:rFonts w:ascii="Arial" w:eastAsia="Times New Roman" w:hAnsi="Arial" w:cs="Arial"/>
          <w:b/>
          <w:bCs/>
          <w:i/>
          <w:color w:val="000000"/>
          <w:lang w:eastAsia="cs-CZ"/>
        </w:rPr>
        <w:t>- pokud se jedná o navýšení rozpočtu, je to v kompetenci zastupitelstva a bude projednáno v září</w:t>
      </w:r>
    </w:p>
    <w:p w14:paraId="7A34AE12" w14:textId="77777777" w:rsidR="00CF3F10" w:rsidRDefault="00CF3F10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cs-CZ"/>
        </w:rPr>
      </w:pPr>
    </w:p>
    <w:p w14:paraId="5206F3E8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6FC7DF6C" w14:textId="77777777" w:rsidR="00CF3F10" w:rsidRDefault="006175AA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  <w:proofErr w:type="gramStart"/>
      <w:r>
        <w:rPr>
          <w:rFonts w:ascii="Arial" w:eastAsia="Times New Roman" w:hAnsi="Arial" w:cs="Arial"/>
          <w:i/>
          <w:color w:val="000000"/>
          <w:lang w:eastAsia="cs-CZ"/>
        </w:rPr>
        <w:t>Usnesení:  Rada</w:t>
      </w:r>
      <w:proofErr w:type="gramEnd"/>
      <w:r>
        <w:rPr>
          <w:rFonts w:ascii="Arial" w:eastAsia="Times New Roman" w:hAnsi="Arial" w:cs="Arial"/>
          <w:i/>
          <w:color w:val="000000"/>
          <w:lang w:eastAsia="cs-CZ"/>
        </w:rPr>
        <w:t xml:space="preserve"> městyse Štěchovice požaduje ujasnění, co přesně paní ředitelka požaduje.</w:t>
      </w:r>
    </w:p>
    <w:p w14:paraId="61D331C3" w14:textId="729CDE4B" w:rsidR="00CF3F10" w:rsidRDefault="006175AA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  <w:r>
        <w:rPr>
          <w:rFonts w:ascii="Arial" w:eastAsia="Times New Roman" w:hAnsi="Arial" w:cs="Arial"/>
          <w:i/>
          <w:color w:val="000000"/>
          <w:lang w:eastAsia="cs-CZ"/>
        </w:rPr>
        <w:t>Schvaluje nový postup, ale požaduje vysvětlení závěrů z minulých kontrol (2021 i 2022) – dodnes jsme neobdrželi žádný návrh konkrétních náprav. Starostka pověřena k urgenci.</w:t>
      </w:r>
    </w:p>
    <w:p w14:paraId="7E28E5AB" w14:textId="77777777" w:rsidR="00CF3F10" w:rsidRDefault="00CF3F10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</w:p>
    <w:p w14:paraId="797536D5" w14:textId="77777777" w:rsidR="006175AA" w:rsidRDefault="006175AA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</w:p>
    <w:p w14:paraId="01FFDD8A" w14:textId="4C0853A0" w:rsidR="00CF3F10" w:rsidRDefault="006175AA">
      <w:pPr>
        <w:pStyle w:val="Zkladntext"/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6. Stanovení ceny za byt v hasičské zbrojnici od </w:t>
      </w:r>
      <w:hyperlink r:id="rId8" w:tgtFrame="http://1.9.pro">
        <w:r w:rsidRPr="006175AA">
          <w:rPr>
            <w:rFonts w:ascii="Arial" w:eastAsia="Times New Roman" w:hAnsi="Arial" w:cs="Arial"/>
            <w:b/>
            <w:bCs/>
            <w:color w:val="000000"/>
            <w:lang w:eastAsia="cs-CZ"/>
          </w:rPr>
          <w:t>1.9.2023 pro</w:t>
        </w:r>
      </w:hyperlink>
      <w:r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ukrajinské uprchlíky</w:t>
      </w:r>
    </w:p>
    <w:p w14:paraId="4FE2B9E5" w14:textId="3034FEEB" w:rsidR="00CF3F10" w:rsidRDefault="006175AA">
      <w:pPr>
        <w:pStyle w:val="Zkladntext"/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Návrh – 8000,- Kč včetně poplatků na dobu 6 měsíců (do 1.3.2024).</w:t>
      </w:r>
    </w:p>
    <w:p w14:paraId="480259F7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</w:pPr>
      <w:bookmarkStart w:id="5" w:name="_Hlk132891845"/>
      <w:bookmarkEnd w:id="5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cs-CZ"/>
        </w:rPr>
        <w:t>0         Zdržel se: 0</w:t>
      </w:r>
    </w:p>
    <w:p w14:paraId="1D42260F" w14:textId="77777777" w:rsidR="00CF3F10" w:rsidRDefault="006175AA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i/>
          <w:color w:val="000000"/>
          <w:lang w:eastAsia="cs-CZ"/>
        </w:rPr>
      </w:pPr>
      <w:proofErr w:type="gramStart"/>
      <w:r>
        <w:rPr>
          <w:rFonts w:ascii="Arial" w:eastAsia="Times New Roman" w:hAnsi="Arial" w:cs="Arial"/>
          <w:i/>
          <w:color w:val="000000"/>
          <w:lang w:eastAsia="cs-CZ"/>
        </w:rPr>
        <w:t>Usnesení:  Rada</w:t>
      </w:r>
      <w:proofErr w:type="gramEnd"/>
      <w:r>
        <w:rPr>
          <w:rFonts w:ascii="Arial" w:eastAsia="Times New Roman" w:hAnsi="Arial" w:cs="Arial"/>
          <w:i/>
          <w:color w:val="000000"/>
          <w:lang w:eastAsia="cs-CZ"/>
        </w:rPr>
        <w:t xml:space="preserve"> městyse Štěchovice schvaluje cenu za pronájem bytu v hasičské zbrojnici Štěchovice za 8000,- Kč měsíčně včetně poplatků do 1.3. 2024.</w:t>
      </w:r>
    </w:p>
    <w:p w14:paraId="0DBAD250" w14:textId="77777777" w:rsidR="00CF3F10" w:rsidRDefault="00CF3F10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2592C30" w14:textId="77777777" w:rsidR="006175AA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322F7C4" w14:textId="77777777" w:rsidR="00CF3F10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7. Ostatní </w:t>
      </w:r>
      <w:r>
        <w:rPr>
          <w:rFonts w:ascii="Arial" w:eastAsia="Times New Roman" w:hAnsi="Arial" w:cs="Arial"/>
          <w:color w:val="000000"/>
          <w:lang w:eastAsia="cs-CZ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info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oprava komunikace Masečín, vyhlášky atd.</w:t>
      </w:r>
    </w:p>
    <w:p w14:paraId="7F87F696" w14:textId="77777777" w:rsidR="00CF3F10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Informace o spojení dvou etap na silnici do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Masečína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– znamenalo by to úplnou uzavírku pro některé trvale hlášené obyvatele, což je nepřípustné – nutno zajistit parkování nad Štěchovicemi a vyřešit problém s odvozem odpadů, s dovozem pitné vody apod.</w:t>
      </w:r>
    </w:p>
    <w:p w14:paraId="1E0BD746" w14:textId="77777777" w:rsidR="00CF3F10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Od roku 2024 (resp. do konce roku 2023) je nutno přepracovat všechny vyhlášky, nejlépe dle nově zveřejněných vzorů.</w:t>
      </w:r>
    </w:p>
    <w:p w14:paraId="474E58CB" w14:textId="77777777" w:rsidR="00CF3F10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Informace z Třebenic – nejasné dopravní značení v křižovatce, v poslední době 2 bouračky – nutná změna nebo doplnění červených sloupků.</w:t>
      </w:r>
    </w:p>
    <w:p w14:paraId="23B13EB6" w14:textId="77777777" w:rsidR="00CF3F10" w:rsidRDefault="00CF3F10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1BF9339" w14:textId="77777777" w:rsidR="00CF3F10" w:rsidRDefault="006175AA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ZÁVĚR</w:t>
      </w:r>
    </w:p>
    <w:p w14:paraId="0D7FDA03" w14:textId="77777777" w:rsidR="00CF3F10" w:rsidRDefault="00CF3F10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7CDB5291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Zapsala: Olga Procházková</w:t>
      </w:r>
    </w:p>
    <w:p w14:paraId="04FB8EB3" w14:textId="77777777" w:rsidR="00CF3F10" w:rsidRDefault="00CF3F10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419E0C9E" w14:textId="77777777" w:rsidR="00CF3F10" w:rsidRDefault="00CF3F10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color w:val="000000"/>
          <w:lang w:eastAsia="cs-CZ"/>
        </w:rPr>
      </w:pPr>
    </w:p>
    <w:p w14:paraId="6756EDF3" w14:textId="77777777" w:rsidR="00CF3F10" w:rsidRDefault="00CF3F10">
      <w:pPr>
        <w:pStyle w:val="Odstavecseseznamem"/>
        <w:shd w:val="clear" w:color="auto" w:fill="FFFFFF"/>
        <w:spacing w:after="0" w:line="100" w:lineRule="atLeast"/>
        <w:ind w:left="0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14:paraId="0CF37A58" w14:textId="77777777" w:rsidR="00CF3F10" w:rsidRDefault="0061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73A92721" w14:textId="77777777" w:rsidR="00CF3F10" w:rsidRDefault="00CF3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  <w:bookmarkStart w:id="6" w:name="_Hlk1328918451"/>
      <w:bookmarkEnd w:id="6"/>
    </w:p>
    <w:p w14:paraId="3B4F20CA" w14:textId="77777777" w:rsidR="00CF3F10" w:rsidRDefault="00CF3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i/>
          <w:iCs/>
        </w:rPr>
      </w:pPr>
    </w:p>
    <w:sectPr w:rsidR="00CF3F10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5A3F" w14:textId="77777777" w:rsidR="00A21CC9" w:rsidRDefault="006175AA">
      <w:pPr>
        <w:spacing w:after="0" w:line="240" w:lineRule="auto"/>
      </w:pPr>
      <w:r>
        <w:separator/>
      </w:r>
    </w:p>
  </w:endnote>
  <w:endnote w:type="continuationSeparator" w:id="0">
    <w:p w14:paraId="20F7BDC3" w14:textId="77777777" w:rsidR="00A21CC9" w:rsidRDefault="0061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573417"/>
      <w:docPartObj>
        <w:docPartGallery w:val="Page Numbers (Bottom of Page)"/>
        <w:docPartUnique/>
      </w:docPartObj>
    </w:sdtPr>
    <w:sdtEndPr/>
    <w:sdtContent>
      <w:p w14:paraId="00CF3A6D" w14:textId="77777777" w:rsidR="00CF3F10" w:rsidRDefault="006175AA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11B13" w14:textId="77777777" w:rsidR="00CF3F10" w:rsidRDefault="00CF3F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AC57" w14:textId="77777777" w:rsidR="00A21CC9" w:rsidRDefault="006175AA">
      <w:pPr>
        <w:spacing w:after="0" w:line="240" w:lineRule="auto"/>
      </w:pPr>
      <w:r>
        <w:separator/>
      </w:r>
    </w:p>
  </w:footnote>
  <w:footnote w:type="continuationSeparator" w:id="0">
    <w:p w14:paraId="357F892E" w14:textId="77777777" w:rsidR="00A21CC9" w:rsidRDefault="0061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0F8A"/>
    <w:multiLevelType w:val="multilevel"/>
    <w:tmpl w:val="93CEE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DF2BE7"/>
    <w:multiLevelType w:val="multilevel"/>
    <w:tmpl w:val="F7D2C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EE76B8"/>
    <w:multiLevelType w:val="multilevel"/>
    <w:tmpl w:val="64B633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567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762B2F2B"/>
    <w:multiLevelType w:val="multilevel"/>
    <w:tmpl w:val="92D21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49137453">
    <w:abstractNumId w:val="3"/>
  </w:num>
  <w:num w:numId="2" w16cid:durableId="537088127">
    <w:abstractNumId w:val="1"/>
  </w:num>
  <w:num w:numId="3" w16cid:durableId="830289898">
    <w:abstractNumId w:val="2"/>
  </w:num>
  <w:num w:numId="4" w16cid:durableId="93513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F10"/>
    <w:rsid w:val="00401F9C"/>
    <w:rsid w:val="006175AA"/>
    <w:rsid w:val="00A21CC9"/>
    <w:rsid w:val="00C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8C76"/>
  <w15:docId w15:val="{44576C85-F89C-4B4C-B8B5-38D2B97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950"/>
    <w:pPr>
      <w:spacing w:after="160" w:line="252" w:lineRule="auto"/>
    </w:pPr>
    <w:rPr>
      <w:rFonts w:ascii="Calibri" w:eastAsia="SimSun" w:hAnsi="Calibri" w:cs="Calibri"/>
      <w:sz w:val="22"/>
      <w:szCs w:val="22"/>
      <w:lang w:eastAsia="en-US" w:bidi="ar-SA"/>
    </w:rPr>
  </w:style>
  <w:style w:type="paragraph" w:styleId="Nadpis2">
    <w:name w:val="heading 2"/>
    <w:basedOn w:val="Nadpis"/>
    <w:next w:val="Zkladntext"/>
    <w:uiPriority w:val="9"/>
    <w:semiHidden/>
    <w:unhideWhenUsed/>
    <w:qFormat/>
    <w:p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paragraph" w:styleId="Nadpis3">
    <w:name w:val="heading 3"/>
    <w:basedOn w:val="Normln"/>
    <w:next w:val="Zkladntext"/>
    <w:uiPriority w:val="9"/>
    <w:semiHidden/>
    <w:unhideWhenUsed/>
    <w:qFormat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adpis"/>
    <w:next w:val="Zkladntext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cs="Arial"/>
      <w:caps w:val="0"/>
      <w:smallCaps w:val="0"/>
    </w:rPr>
  </w:style>
  <w:style w:type="character" w:customStyle="1" w:styleId="WW8Num3z0">
    <w:name w:val="WW8Num3z0"/>
    <w:qFormat/>
    <w:rPr>
      <w:rFonts w:cs="Arial"/>
      <w:caps w:val="0"/>
      <w:smallCap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aps w:val="0"/>
      <w:smallCaps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adpis3Char">
    <w:name w:val="Nadpis 3 Char"/>
    <w:basedOn w:val="Standardnpsmoodstavce"/>
    <w:qFormat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ymbolypreslovanie">
    <w:name w:val="Symboly pre číslovanie"/>
    <w:qFormat/>
  </w:style>
  <w:style w:type="character" w:customStyle="1" w:styleId="Symbolyproslovn">
    <w:name w:val="Symboly pro číslování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30F9B"/>
    <w:rPr>
      <w:rFonts w:ascii="Calibri" w:eastAsia="SimSun" w:hAnsi="Calibri" w:cs="Calibri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B535F0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pisok">
    <w:name w:val="Popisok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Nadpis">
    <w:name w:val="WW-Nadpis"/>
    <w:basedOn w:val="Nadpis"/>
    <w:next w:val="Podnadpis"/>
    <w:qFormat/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0F9B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16770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qFormat/>
    <w:rsid w:val="00B535F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qFormat/>
    <w:rsid w:val="00B535F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9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.9.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3271</Characters>
  <Application>Microsoft Office Word</Application>
  <DocSecurity>4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Procházková</dc:creator>
  <dc:description/>
  <cp:lastModifiedBy>Renata Ondroušková</cp:lastModifiedBy>
  <cp:revision>2</cp:revision>
  <cp:lastPrinted>2023-07-26T09:19:00Z</cp:lastPrinted>
  <dcterms:created xsi:type="dcterms:W3CDTF">2023-07-26T09:22:00Z</dcterms:created>
  <dcterms:modified xsi:type="dcterms:W3CDTF">2023-07-26T09:22:00Z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